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54" w:rsidRDefault="00AD6154" w:rsidP="00AD6154">
      <w:pPr>
        <w:pStyle w:val="Default"/>
      </w:pPr>
      <w:bookmarkStart w:id="0" w:name="_GoBack"/>
      <w:bookmarkEnd w:id="0"/>
    </w:p>
    <w:p w:rsidR="00B87A2F" w:rsidRDefault="00B87A2F" w:rsidP="00B87A2F">
      <w:pPr>
        <w:pStyle w:val="Default"/>
        <w:jc w:val="center"/>
        <w:rPr>
          <w:b/>
          <w:bCs/>
        </w:rPr>
      </w:pPr>
      <w:r w:rsidRPr="00B87A2F">
        <w:rPr>
          <w:b/>
          <w:bCs/>
        </w:rPr>
        <w:t>Карта контроля питьевого режима на прогулке</w:t>
      </w:r>
      <w:r w:rsidR="00484AB6">
        <w:rPr>
          <w:b/>
          <w:bCs/>
        </w:rPr>
        <w:t xml:space="preserve"> в МДОБУ детский сад №139</w:t>
      </w:r>
    </w:p>
    <w:p w:rsidR="00B87A2F" w:rsidRPr="000C3054" w:rsidRDefault="00B87A2F" w:rsidP="00B87A2F">
      <w:pPr>
        <w:widowControl w:val="0"/>
        <w:autoSpaceDE w:val="0"/>
        <w:autoSpaceDN w:val="0"/>
        <w:spacing w:before="92" w:after="2" w:line="360" w:lineRule="auto"/>
        <w:ind w:right="1897"/>
        <w:rPr>
          <w:rFonts w:ascii="Arial" w:eastAsia="Arial" w:hAnsi="Arial" w:cs="Arial"/>
          <w:b/>
          <w:sz w:val="24"/>
          <w:lang w:eastAsia="ru-RU" w:bidi="ru-RU"/>
        </w:rPr>
      </w:pPr>
    </w:p>
    <w:p w:rsidR="00484AB6" w:rsidRDefault="00B87A2F" w:rsidP="00484AB6">
      <w:pPr>
        <w:widowControl w:val="0"/>
        <w:autoSpaceDE w:val="0"/>
        <w:autoSpaceDN w:val="0"/>
        <w:spacing w:after="0" w:line="240" w:lineRule="auto"/>
        <w:ind w:left="212"/>
        <w:rPr>
          <w:rFonts w:ascii="Arial" w:eastAsia="Arial" w:hAnsi="Arial" w:cs="Arial"/>
          <w:sz w:val="24"/>
          <w:szCs w:val="24"/>
          <w:lang w:eastAsia="ru-RU" w:bidi="ru-RU"/>
        </w:rPr>
      </w:pPr>
      <w:r w:rsidRPr="000C3054">
        <w:rPr>
          <w:rFonts w:ascii="Arial" w:eastAsia="Arial" w:hAnsi="Arial" w:cs="Arial"/>
          <w:sz w:val="24"/>
          <w:szCs w:val="24"/>
          <w:lang w:eastAsia="ru-RU" w:bidi="ru-RU"/>
        </w:rPr>
        <w:t>Дата:</w:t>
      </w:r>
      <w:r w:rsidR="002C6C06">
        <w:rPr>
          <w:rFonts w:ascii="Arial" w:eastAsia="Arial" w:hAnsi="Arial" w:cs="Arial"/>
          <w:sz w:val="24"/>
          <w:szCs w:val="24"/>
          <w:lang w:eastAsia="ru-RU" w:bidi="ru-RU"/>
        </w:rPr>
        <w:t>1</w:t>
      </w:r>
      <w:r w:rsidR="001219B8">
        <w:rPr>
          <w:rFonts w:ascii="Arial" w:eastAsia="Arial" w:hAnsi="Arial" w:cs="Arial"/>
          <w:sz w:val="24"/>
          <w:szCs w:val="24"/>
          <w:lang w:eastAsia="ru-RU" w:bidi="ru-RU"/>
        </w:rPr>
        <w:t>4</w:t>
      </w:r>
      <w:r w:rsidR="00484AB6">
        <w:rPr>
          <w:rFonts w:ascii="Arial" w:eastAsia="Arial" w:hAnsi="Arial" w:cs="Arial"/>
          <w:sz w:val="24"/>
          <w:szCs w:val="24"/>
          <w:lang w:eastAsia="ru-RU" w:bidi="ru-RU"/>
        </w:rPr>
        <w:t>.06.2022</w:t>
      </w:r>
    </w:p>
    <w:p w:rsidR="00B87A2F" w:rsidRPr="000C3054" w:rsidRDefault="00B87A2F" w:rsidP="00484AB6">
      <w:pPr>
        <w:widowControl w:val="0"/>
        <w:autoSpaceDE w:val="0"/>
        <w:autoSpaceDN w:val="0"/>
        <w:spacing w:after="0" w:line="240" w:lineRule="auto"/>
        <w:ind w:left="212"/>
        <w:rPr>
          <w:rFonts w:ascii="Arial" w:eastAsia="Arial" w:hAnsi="Arial" w:cs="Arial"/>
          <w:sz w:val="24"/>
          <w:szCs w:val="24"/>
          <w:lang w:eastAsia="ru-RU" w:bidi="ru-RU"/>
        </w:rPr>
      </w:pPr>
      <w:r w:rsidRPr="000C3054">
        <w:rPr>
          <w:rFonts w:ascii="Arial" w:eastAsia="Arial" w:hAnsi="Arial" w:cs="Arial"/>
          <w:sz w:val="24"/>
          <w:szCs w:val="24"/>
          <w:lang w:eastAsia="ru-RU" w:bidi="ru-RU"/>
        </w:rPr>
        <w:t>Проверку проводил:</w:t>
      </w:r>
      <w:r w:rsidR="00484AB6">
        <w:rPr>
          <w:rFonts w:ascii="Arial" w:eastAsia="Arial" w:hAnsi="Arial" w:cs="Arial"/>
          <w:sz w:val="24"/>
          <w:szCs w:val="24"/>
          <w:lang w:eastAsia="ru-RU" w:bidi="ru-RU"/>
        </w:rPr>
        <w:t xml:space="preserve"> заместитель заведующего по ВМР Десятерик Ю.Е.</w:t>
      </w:r>
    </w:p>
    <w:p w:rsidR="00B87A2F" w:rsidRPr="000C3054" w:rsidRDefault="00B87A2F" w:rsidP="00B87A2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B87A2F" w:rsidRPr="000C3054" w:rsidRDefault="00B87A2F" w:rsidP="00B87A2F">
      <w:pPr>
        <w:widowControl w:val="0"/>
        <w:autoSpaceDE w:val="0"/>
        <w:autoSpaceDN w:val="0"/>
        <w:spacing w:before="57" w:after="0" w:line="240" w:lineRule="auto"/>
        <w:ind w:left="212"/>
        <w:rPr>
          <w:rFonts w:ascii="Arial" w:eastAsia="Arial" w:hAnsi="Arial" w:cs="Arial"/>
          <w:sz w:val="24"/>
          <w:szCs w:val="24"/>
          <w:lang w:eastAsia="ru-RU" w:bidi="ru-RU"/>
        </w:rPr>
      </w:pPr>
      <w:r w:rsidRPr="000C3054">
        <w:rPr>
          <w:rFonts w:ascii="Arial" w:eastAsia="Arial" w:hAnsi="Arial" w:cs="Arial"/>
          <w:sz w:val="24"/>
          <w:szCs w:val="24"/>
          <w:lang w:eastAsia="ru-RU" w:bidi="ru-RU"/>
        </w:rPr>
        <w:t>Ф.И.О. воспитателя:</w:t>
      </w:r>
      <w:r w:rsidR="005D03AA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="002C6C06">
        <w:rPr>
          <w:rFonts w:ascii="Arial" w:eastAsia="Arial" w:hAnsi="Arial" w:cs="Arial"/>
          <w:sz w:val="24"/>
          <w:szCs w:val="24"/>
          <w:lang w:eastAsia="ru-RU" w:bidi="ru-RU"/>
        </w:rPr>
        <w:t>Смирнова И.В.</w:t>
      </w:r>
    </w:p>
    <w:p w:rsidR="00B87A2F" w:rsidRPr="000C3054" w:rsidRDefault="00B87A2F" w:rsidP="00B87A2F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B87A2F" w:rsidRPr="000C3054" w:rsidRDefault="00B87A2F" w:rsidP="00B87A2F">
      <w:pPr>
        <w:widowControl w:val="0"/>
        <w:autoSpaceDE w:val="0"/>
        <w:autoSpaceDN w:val="0"/>
        <w:spacing w:before="56" w:after="0" w:line="240" w:lineRule="auto"/>
        <w:ind w:left="212"/>
        <w:rPr>
          <w:rFonts w:ascii="Arial" w:eastAsia="Arial" w:hAnsi="Arial" w:cs="Arial"/>
          <w:sz w:val="24"/>
          <w:szCs w:val="24"/>
          <w:lang w:eastAsia="ru-RU" w:bidi="ru-RU"/>
        </w:rPr>
      </w:pPr>
      <w:r w:rsidRPr="000C3054">
        <w:rPr>
          <w:rFonts w:ascii="Arial" w:eastAsia="Arial" w:hAnsi="Arial" w:cs="Arial"/>
          <w:sz w:val="24"/>
          <w:szCs w:val="24"/>
          <w:lang w:eastAsia="ru-RU" w:bidi="ru-RU"/>
        </w:rPr>
        <w:t>Группа:</w:t>
      </w:r>
      <w:r w:rsidR="002C6C06">
        <w:rPr>
          <w:rFonts w:ascii="Arial" w:eastAsia="Arial" w:hAnsi="Arial" w:cs="Arial"/>
          <w:sz w:val="24"/>
          <w:szCs w:val="24"/>
          <w:lang w:eastAsia="ru-RU" w:bidi="ru-RU"/>
        </w:rPr>
        <w:t xml:space="preserve"> старшая</w:t>
      </w:r>
    </w:p>
    <w:p w:rsidR="00B87A2F" w:rsidRDefault="00B87A2F" w:rsidP="00B87A2F">
      <w:pPr>
        <w:widowControl w:val="0"/>
        <w:autoSpaceDE w:val="0"/>
        <w:autoSpaceDN w:val="0"/>
        <w:spacing w:after="0" w:line="240" w:lineRule="auto"/>
        <w:rPr>
          <w:rFonts w:ascii="Calibri" w:eastAsia="Arial" w:hAnsi="Arial" w:cs="Arial"/>
          <w:sz w:val="20"/>
          <w:lang w:eastAsia="ru-RU" w:bidi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71"/>
        <w:gridCol w:w="2102"/>
        <w:gridCol w:w="2100"/>
        <w:gridCol w:w="1938"/>
      </w:tblGrid>
      <w:tr w:rsidR="00C86C0D" w:rsidRPr="00C86C0D" w:rsidTr="00C86C0D">
        <w:tc>
          <w:tcPr>
            <w:tcW w:w="3936" w:type="dxa"/>
            <w:vMerge w:val="restart"/>
            <w:vAlign w:val="center"/>
          </w:tcPr>
          <w:p w:rsidR="00C86C0D" w:rsidRPr="00C86C0D" w:rsidRDefault="00C86C0D" w:rsidP="00C86C0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C86C0D">
              <w:rPr>
                <w:rFonts w:ascii="Arial" w:hAnsi="Arial" w:cs="Arial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6201" w:type="dxa"/>
            <w:gridSpan w:val="3"/>
            <w:vAlign w:val="center"/>
          </w:tcPr>
          <w:p w:rsidR="00C86C0D" w:rsidRPr="00C86C0D" w:rsidRDefault="00C86C0D" w:rsidP="00C86C0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C86C0D">
              <w:rPr>
                <w:rFonts w:ascii="Arial" w:hAnsi="Arial" w:cs="Arial"/>
                <w:b/>
                <w:sz w:val="24"/>
                <w:szCs w:val="24"/>
              </w:rPr>
              <w:t>Критерии оценки</w:t>
            </w:r>
          </w:p>
        </w:tc>
      </w:tr>
      <w:tr w:rsidR="00C86C0D" w:rsidRPr="00C86C0D" w:rsidTr="00C86C0D">
        <w:tc>
          <w:tcPr>
            <w:tcW w:w="3936" w:type="dxa"/>
            <w:vMerge/>
            <w:vAlign w:val="center"/>
          </w:tcPr>
          <w:p w:rsidR="00C86C0D" w:rsidRPr="00C86C0D" w:rsidRDefault="00C86C0D" w:rsidP="00C86C0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Align w:val="center"/>
          </w:tcPr>
          <w:p w:rsidR="00C86C0D" w:rsidRPr="00C86C0D" w:rsidRDefault="00C86C0D" w:rsidP="00C86C0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C86C0D">
              <w:rPr>
                <w:rFonts w:ascii="Arial" w:hAnsi="Arial" w:cs="Arial"/>
                <w:b/>
                <w:sz w:val="24"/>
                <w:szCs w:val="24"/>
              </w:rPr>
              <w:t>Выполняется</w:t>
            </w:r>
          </w:p>
        </w:tc>
        <w:tc>
          <w:tcPr>
            <w:tcW w:w="2126" w:type="dxa"/>
            <w:vAlign w:val="center"/>
          </w:tcPr>
          <w:p w:rsidR="00C86C0D" w:rsidRPr="00C86C0D" w:rsidRDefault="00C86C0D" w:rsidP="00C86C0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C86C0D">
              <w:rPr>
                <w:rFonts w:ascii="Arial" w:hAnsi="Arial" w:cs="Arial"/>
                <w:b/>
                <w:sz w:val="24"/>
                <w:szCs w:val="24"/>
              </w:rPr>
              <w:t>Частично выполняется</w:t>
            </w:r>
          </w:p>
        </w:tc>
        <w:tc>
          <w:tcPr>
            <w:tcW w:w="1949" w:type="dxa"/>
            <w:vAlign w:val="center"/>
          </w:tcPr>
          <w:p w:rsidR="00C86C0D" w:rsidRPr="00C86C0D" w:rsidRDefault="00C86C0D" w:rsidP="00C86C0D">
            <w:pPr>
              <w:pStyle w:val="TableParagraph"/>
              <w:spacing w:line="227" w:lineRule="exact"/>
              <w:ind w:left="159" w:right="152"/>
              <w:jc w:val="center"/>
              <w:rPr>
                <w:b/>
                <w:sz w:val="24"/>
                <w:szCs w:val="24"/>
              </w:rPr>
            </w:pPr>
            <w:r w:rsidRPr="00C86C0D">
              <w:rPr>
                <w:b/>
                <w:sz w:val="24"/>
                <w:szCs w:val="24"/>
              </w:rPr>
              <w:t>Не</w:t>
            </w:r>
          </w:p>
          <w:p w:rsidR="00C86C0D" w:rsidRPr="00C86C0D" w:rsidRDefault="00C86C0D" w:rsidP="00C86C0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C86C0D">
              <w:rPr>
                <w:rFonts w:ascii="Arial" w:hAnsi="Arial" w:cs="Arial"/>
                <w:b/>
                <w:sz w:val="24"/>
                <w:szCs w:val="24"/>
              </w:rPr>
              <w:t>выполняется</w:t>
            </w:r>
          </w:p>
        </w:tc>
      </w:tr>
      <w:tr w:rsidR="00C86C0D" w:rsidRPr="00C86C0D" w:rsidTr="00C86C0D">
        <w:tc>
          <w:tcPr>
            <w:tcW w:w="3936" w:type="dxa"/>
          </w:tcPr>
          <w:p w:rsidR="00C86C0D" w:rsidRPr="00C86C0D" w:rsidRDefault="00C86C0D" w:rsidP="00C86C0D">
            <w:pPr>
              <w:widowControl w:val="0"/>
              <w:tabs>
                <w:tab w:val="left" w:pos="2923"/>
              </w:tabs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C86C0D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Наличие оборудованного места на веранде прогулочного участка для организации питьевого режима</w:t>
            </w:r>
          </w:p>
        </w:tc>
        <w:tc>
          <w:tcPr>
            <w:tcW w:w="2126" w:type="dxa"/>
          </w:tcPr>
          <w:p w:rsidR="00484AB6" w:rsidRDefault="00484AB6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  <w:p w:rsidR="00C86C0D" w:rsidRPr="00484AB6" w:rsidRDefault="00484AB6" w:rsidP="00484AB6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2126" w:type="dxa"/>
          </w:tcPr>
          <w:p w:rsidR="00C86C0D" w:rsidRPr="00C86C0D" w:rsidRDefault="00C86C0D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49" w:type="dxa"/>
          </w:tcPr>
          <w:p w:rsidR="00C86C0D" w:rsidRPr="00C86C0D" w:rsidRDefault="00C86C0D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C86C0D" w:rsidRPr="00C86C0D" w:rsidTr="00C86C0D">
        <w:tc>
          <w:tcPr>
            <w:tcW w:w="3936" w:type="dxa"/>
          </w:tcPr>
          <w:p w:rsidR="00C86C0D" w:rsidRDefault="00710E35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Наличие одноразовых стаканов</w:t>
            </w:r>
          </w:p>
          <w:p w:rsidR="00C86C0D" w:rsidRPr="00C86C0D" w:rsidRDefault="00C86C0D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C86C0D" w:rsidRPr="00C86C0D" w:rsidRDefault="00484AB6" w:rsidP="00484AB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2126" w:type="dxa"/>
          </w:tcPr>
          <w:p w:rsidR="00C86C0D" w:rsidRPr="00C86C0D" w:rsidRDefault="00C86C0D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49" w:type="dxa"/>
          </w:tcPr>
          <w:p w:rsidR="00C86C0D" w:rsidRPr="00C86C0D" w:rsidRDefault="00C86C0D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C86C0D" w:rsidRPr="00C86C0D" w:rsidTr="00C86C0D">
        <w:tc>
          <w:tcPr>
            <w:tcW w:w="3936" w:type="dxa"/>
          </w:tcPr>
          <w:p w:rsidR="00C86C0D" w:rsidRPr="00C86C0D" w:rsidRDefault="00710E35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Маркировка бутилированной воды</w:t>
            </w:r>
          </w:p>
        </w:tc>
        <w:tc>
          <w:tcPr>
            <w:tcW w:w="2126" w:type="dxa"/>
          </w:tcPr>
          <w:p w:rsidR="00C86C0D" w:rsidRPr="00C86C0D" w:rsidRDefault="00484AB6" w:rsidP="00484AB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2126" w:type="dxa"/>
          </w:tcPr>
          <w:p w:rsidR="00C86C0D" w:rsidRPr="00C86C0D" w:rsidRDefault="00C86C0D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49" w:type="dxa"/>
          </w:tcPr>
          <w:p w:rsidR="00C86C0D" w:rsidRPr="00C86C0D" w:rsidRDefault="00C86C0D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C86C0D" w:rsidRPr="00C86C0D" w:rsidTr="00C86C0D">
        <w:tc>
          <w:tcPr>
            <w:tcW w:w="3936" w:type="dxa"/>
          </w:tcPr>
          <w:p w:rsidR="00C86C0D" w:rsidRPr="00C86C0D" w:rsidRDefault="00C86C0D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C86C0D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Наличие питьевой воды в течение всей прогулки в свободном доступе для детей</w:t>
            </w:r>
          </w:p>
        </w:tc>
        <w:tc>
          <w:tcPr>
            <w:tcW w:w="2126" w:type="dxa"/>
          </w:tcPr>
          <w:p w:rsidR="00484AB6" w:rsidRDefault="00484AB6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  <w:p w:rsidR="00C86C0D" w:rsidRPr="00484AB6" w:rsidRDefault="00484AB6" w:rsidP="00484AB6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2126" w:type="dxa"/>
          </w:tcPr>
          <w:p w:rsidR="00C86C0D" w:rsidRPr="00C86C0D" w:rsidRDefault="00C86C0D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49" w:type="dxa"/>
          </w:tcPr>
          <w:p w:rsidR="00C86C0D" w:rsidRPr="00C86C0D" w:rsidRDefault="00C86C0D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C86C0D" w:rsidRPr="00C86C0D" w:rsidTr="00C86C0D">
        <w:tc>
          <w:tcPr>
            <w:tcW w:w="3936" w:type="dxa"/>
          </w:tcPr>
          <w:p w:rsidR="00C86C0D" w:rsidRPr="00C86C0D" w:rsidRDefault="00710E35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Чистота помпы и её обработка</w:t>
            </w:r>
          </w:p>
        </w:tc>
        <w:tc>
          <w:tcPr>
            <w:tcW w:w="2126" w:type="dxa"/>
          </w:tcPr>
          <w:p w:rsidR="00484AB6" w:rsidRDefault="00484AB6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  <w:p w:rsidR="00C86C0D" w:rsidRPr="00484AB6" w:rsidRDefault="00484AB6" w:rsidP="00484AB6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2126" w:type="dxa"/>
          </w:tcPr>
          <w:p w:rsidR="00C86C0D" w:rsidRPr="00C86C0D" w:rsidRDefault="00C86C0D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49" w:type="dxa"/>
          </w:tcPr>
          <w:p w:rsidR="00C86C0D" w:rsidRPr="00C86C0D" w:rsidRDefault="00C86C0D" w:rsidP="00B87A2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AD6154" w:rsidRPr="00AD6154" w:rsidRDefault="00AD6154" w:rsidP="00B87A2F">
      <w:pPr>
        <w:pStyle w:val="Default"/>
      </w:pPr>
    </w:p>
    <w:sectPr w:rsidR="00AD6154" w:rsidRPr="00AD6154" w:rsidSect="00B87A2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89" w:rsidRDefault="00915D89" w:rsidP="00AD6154">
      <w:pPr>
        <w:spacing w:after="0" w:line="240" w:lineRule="auto"/>
      </w:pPr>
      <w:r>
        <w:separator/>
      </w:r>
    </w:p>
  </w:endnote>
  <w:endnote w:type="continuationSeparator" w:id="0">
    <w:p w:rsidR="00915D89" w:rsidRDefault="00915D89" w:rsidP="00AD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89" w:rsidRDefault="00915D89" w:rsidP="00AD6154">
      <w:pPr>
        <w:spacing w:after="0" w:line="240" w:lineRule="auto"/>
      </w:pPr>
      <w:r>
        <w:separator/>
      </w:r>
    </w:p>
  </w:footnote>
  <w:footnote w:type="continuationSeparator" w:id="0">
    <w:p w:rsidR="00915D89" w:rsidRDefault="00915D89" w:rsidP="00AD6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54"/>
    <w:rsid w:val="00060FE8"/>
    <w:rsid w:val="0007537C"/>
    <w:rsid w:val="000D7EB2"/>
    <w:rsid w:val="001219B8"/>
    <w:rsid w:val="001332B0"/>
    <w:rsid w:val="00224797"/>
    <w:rsid w:val="002C6C06"/>
    <w:rsid w:val="00484AB6"/>
    <w:rsid w:val="004F6E6C"/>
    <w:rsid w:val="005D03AA"/>
    <w:rsid w:val="006D103C"/>
    <w:rsid w:val="00702D48"/>
    <w:rsid w:val="00710E35"/>
    <w:rsid w:val="00797456"/>
    <w:rsid w:val="008E3272"/>
    <w:rsid w:val="00915D89"/>
    <w:rsid w:val="00A22938"/>
    <w:rsid w:val="00AD6154"/>
    <w:rsid w:val="00B20ED0"/>
    <w:rsid w:val="00B87A2F"/>
    <w:rsid w:val="00C86C0D"/>
    <w:rsid w:val="00F8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11DE-D36F-454F-B929-890F8445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154"/>
  </w:style>
  <w:style w:type="paragraph" w:styleId="a5">
    <w:name w:val="footer"/>
    <w:basedOn w:val="a"/>
    <w:link w:val="a6"/>
    <w:uiPriority w:val="99"/>
    <w:unhideWhenUsed/>
    <w:rsid w:val="00AD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154"/>
  </w:style>
  <w:style w:type="paragraph" w:styleId="a7">
    <w:name w:val="Body Text"/>
    <w:basedOn w:val="a"/>
    <w:link w:val="a8"/>
    <w:uiPriority w:val="1"/>
    <w:qFormat/>
    <w:rsid w:val="00AD61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D6154"/>
    <w:rPr>
      <w:rFonts w:ascii="Arial" w:eastAsia="Arial" w:hAnsi="Arial" w:cs="Arial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D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1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6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61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styleId="ab">
    <w:name w:val="Table Grid"/>
    <w:basedOn w:val="a1"/>
    <w:uiPriority w:val="59"/>
    <w:rsid w:val="00C8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s.aleksandrova</dc:creator>
  <cp:keywords/>
  <dc:description/>
  <cp:lastModifiedBy>User</cp:lastModifiedBy>
  <cp:revision>2</cp:revision>
  <cp:lastPrinted>2022-06-23T05:18:00Z</cp:lastPrinted>
  <dcterms:created xsi:type="dcterms:W3CDTF">2023-02-21T11:32:00Z</dcterms:created>
  <dcterms:modified xsi:type="dcterms:W3CDTF">2023-02-21T11:32:00Z</dcterms:modified>
</cp:coreProperties>
</file>